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BA" w:rsidRPr="00F821B9" w:rsidRDefault="007B3E1D">
      <w:pPr>
        <w:rPr>
          <w:szCs w:val="20"/>
          <w:shd w:val="clear" w:color="auto" w:fill="FFFFFF"/>
          <w:lang w:val="en-US"/>
        </w:rPr>
      </w:pPr>
      <w:r w:rsidRPr="00F821B9">
        <w:rPr>
          <w:szCs w:val="20"/>
          <w:shd w:val="clear" w:color="auto" w:fill="FFFFFF"/>
        </w:rPr>
        <w:t>Минздрав России подготовил памятку по профилактике детского травматизма у детей школьного возраста в различных ситуациях, которые могут возникнуть в образовательной организации или при выездных/досуговых мероприятиях, организованных образовательной организацией.</w:t>
      </w:r>
      <w:r w:rsidRPr="00F821B9">
        <w:rPr>
          <w:szCs w:val="20"/>
        </w:rPr>
        <w:br/>
      </w:r>
      <w:r w:rsidRPr="00F821B9">
        <w:rPr>
          <w:szCs w:val="20"/>
        </w:rPr>
        <w:br/>
      </w:r>
      <w:r w:rsidRPr="00F821B9">
        <w:rPr>
          <w:szCs w:val="20"/>
          <w:shd w:val="clear" w:color="auto" w:fill="FFFFFF"/>
        </w:rPr>
        <w:t>Памятка "Детский травматизм" содержит рекомендации по профилактике ожогов, падения с высоты, удушья, утопления, отравления, поражения электрическим током, ДТП и пр.</w:t>
      </w:r>
    </w:p>
    <w:p w:rsidR="00F821B9" w:rsidRPr="00F821B9" w:rsidRDefault="00F821B9">
      <w:pPr>
        <w:rPr>
          <w:szCs w:val="20"/>
          <w:shd w:val="clear" w:color="auto" w:fill="FFFFFF"/>
          <w:lang w:val="en-US"/>
        </w:rPr>
      </w:pPr>
    </w:p>
    <w:p w:rsidR="00F821B9" w:rsidRPr="00F821B9" w:rsidRDefault="00F821B9">
      <w:pPr>
        <w:rPr>
          <w:sz w:val="40"/>
          <w:lang w:val="en-US"/>
        </w:rPr>
      </w:pPr>
      <w:proofErr w:type="spellStart"/>
      <w:r w:rsidRPr="00F821B9">
        <w:rPr>
          <w:sz w:val="40"/>
          <w:lang w:val="en-US"/>
        </w:rPr>
        <w:t>Детский</w:t>
      </w:r>
      <w:proofErr w:type="spellEnd"/>
      <w:r w:rsidRPr="00F821B9">
        <w:rPr>
          <w:sz w:val="40"/>
          <w:lang w:val="en-US"/>
        </w:rPr>
        <w:t xml:space="preserve"> травматизм.pdf</w:t>
      </w:r>
      <w:bookmarkStart w:id="0" w:name="_GoBack"/>
      <w:bookmarkEnd w:id="0"/>
    </w:p>
    <w:sectPr w:rsidR="00F821B9" w:rsidRPr="00F82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023"/>
    <w:rsid w:val="00191023"/>
    <w:rsid w:val="004274BA"/>
    <w:rsid w:val="007B3E1D"/>
    <w:rsid w:val="00F8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И. Семёнов</dc:creator>
  <cp:lastModifiedBy>Алексей И. Семёнов</cp:lastModifiedBy>
  <cp:revision>4</cp:revision>
  <dcterms:created xsi:type="dcterms:W3CDTF">2023-09-06T04:32:00Z</dcterms:created>
  <dcterms:modified xsi:type="dcterms:W3CDTF">2023-09-06T04:35:00Z</dcterms:modified>
</cp:coreProperties>
</file>